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46D4C" w14:textId="06611756" w:rsidR="00320FF8" w:rsidRPr="00320FF8" w:rsidRDefault="00D93764" w:rsidP="00320FF8">
      <w:pPr>
        <w:pStyle w:val="Standard"/>
        <w:jc w:val="center"/>
        <w:rPr>
          <w:rFonts w:ascii="Bell MT" w:hAnsi="Bell MT"/>
          <w:b/>
          <w:bCs/>
          <w:sz w:val="28"/>
          <w:szCs w:val="28"/>
        </w:rPr>
      </w:pPr>
      <w:r>
        <w:rPr>
          <w:rFonts w:ascii="Bell MT" w:hAnsi="Bell MT"/>
          <w:b/>
          <w:bCs/>
          <w:sz w:val="28"/>
          <w:szCs w:val="28"/>
        </w:rPr>
        <w:t>G</w:t>
      </w:r>
      <w:r w:rsidR="00320FF8" w:rsidRPr="00320FF8">
        <w:rPr>
          <w:rFonts w:ascii="Bell MT" w:hAnsi="Bell MT"/>
          <w:b/>
          <w:bCs/>
          <w:sz w:val="28"/>
          <w:szCs w:val="28"/>
        </w:rPr>
        <w:t>uía para la preparación del primer parcial de HE 202</w:t>
      </w:r>
      <w:r>
        <w:rPr>
          <w:rFonts w:ascii="Bell MT" w:hAnsi="Bell MT"/>
          <w:b/>
          <w:bCs/>
          <w:sz w:val="28"/>
          <w:szCs w:val="28"/>
        </w:rPr>
        <w:t>4</w:t>
      </w:r>
    </w:p>
    <w:p w14:paraId="72F109D3" w14:textId="77777777" w:rsidR="00320FF8" w:rsidRDefault="00320FF8" w:rsidP="00750ED5">
      <w:pPr>
        <w:pStyle w:val="Standard"/>
        <w:jc w:val="both"/>
        <w:rPr>
          <w:rFonts w:ascii="Bell MT" w:hAnsi="Bell MT"/>
        </w:rPr>
      </w:pPr>
    </w:p>
    <w:p w14:paraId="07A8C0E0" w14:textId="77777777" w:rsidR="00320FF8" w:rsidRDefault="00320FF8" w:rsidP="00320FF8">
      <w:pPr>
        <w:pStyle w:val="Standard"/>
        <w:jc w:val="both"/>
        <w:rPr>
          <w:rFonts w:ascii="Bell MT" w:hAnsi="Bell MT"/>
        </w:rPr>
      </w:pPr>
    </w:p>
    <w:p w14:paraId="56539F2A" w14:textId="73AF24F4" w:rsidR="00535550" w:rsidRDefault="00535550" w:rsidP="00320FF8">
      <w:pPr>
        <w:pStyle w:val="Standard"/>
        <w:numPr>
          <w:ilvl w:val="0"/>
          <w:numId w:val="3"/>
        </w:numPr>
        <w:jc w:val="both"/>
        <w:rPr>
          <w:rFonts w:ascii="Bell MT" w:hAnsi="Bell MT"/>
        </w:rPr>
      </w:pPr>
      <w:r>
        <w:rPr>
          <w:rFonts w:ascii="Bell MT" w:hAnsi="Bell MT"/>
        </w:rPr>
        <w:t>¿Por qué Mircea Eliade sostuvo que el hombre primitivo soportó difícilmente la “historia” y buscó eliminarla de forma periódica?</w:t>
      </w:r>
    </w:p>
    <w:p w14:paraId="7DCB38BC" w14:textId="4FD571C6" w:rsidR="00D76E6B" w:rsidRPr="00D76E6B" w:rsidRDefault="00D76E6B" w:rsidP="00D76E6B">
      <w:pPr>
        <w:pStyle w:val="Standard"/>
        <w:numPr>
          <w:ilvl w:val="0"/>
          <w:numId w:val="3"/>
        </w:numPr>
        <w:jc w:val="both"/>
        <w:rPr>
          <w:rFonts w:ascii="Bell MT" w:hAnsi="Bell MT"/>
        </w:rPr>
      </w:pPr>
      <w:r w:rsidRPr="00D76E6B">
        <w:rPr>
          <w:rFonts w:ascii="Bell MT" w:hAnsi="Bell MT"/>
        </w:rPr>
        <w:t xml:space="preserve">¿Cuál es el significado del concepto “el mundo de la cultura escrita restringida”? ¿Cuál fue el impacto, según autores como Jack </w:t>
      </w:r>
      <w:proofErr w:type="spellStart"/>
      <w:r w:rsidRPr="00D76E6B">
        <w:rPr>
          <w:rFonts w:ascii="Bell MT" w:hAnsi="Bell MT"/>
        </w:rPr>
        <w:t>Goody</w:t>
      </w:r>
      <w:proofErr w:type="spellEnd"/>
      <w:r w:rsidRPr="00D76E6B">
        <w:rPr>
          <w:rFonts w:ascii="Bell MT" w:hAnsi="Bell MT"/>
        </w:rPr>
        <w:t xml:space="preserve">, del mundo alfabetizado sobre el mundo oral en las sociedades tradicionales? </w:t>
      </w:r>
    </w:p>
    <w:p w14:paraId="3569616E" w14:textId="77777777" w:rsidR="00D76E6B" w:rsidRDefault="00D76E6B" w:rsidP="00D76E6B">
      <w:pPr>
        <w:pStyle w:val="Standard"/>
        <w:numPr>
          <w:ilvl w:val="0"/>
          <w:numId w:val="3"/>
        </w:numPr>
        <w:jc w:val="both"/>
        <w:rPr>
          <w:rFonts w:ascii="Bell MT" w:hAnsi="Bell MT"/>
        </w:rPr>
      </w:pPr>
      <w:r w:rsidRPr="00320FF8">
        <w:rPr>
          <w:rFonts w:ascii="Bell MT" w:hAnsi="Bell MT"/>
        </w:rPr>
        <w:t xml:space="preserve">¿Por qué decimos que, a diferencia de los antropólogos, los historiadores e historiadoras no han encontrado pruebas que respalden la idea de una ruptura decisiva entre la literacidad y la oralidad? </w:t>
      </w:r>
      <w:r>
        <w:rPr>
          <w:rFonts w:ascii="Bell MT" w:hAnsi="Bell MT"/>
        </w:rPr>
        <w:t>¿Existe una relación directa entre la invención del alfabeto fonético y el desarrollo del pensamiento científico?</w:t>
      </w:r>
    </w:p>
    <w:p w14:paraId="7EBB1AF3" w14:textId="191F06C6" w:rsidR="00320FF8" w:rsidRDefault="00750ED5" w:rsidP="00320FF8">
      <w:pPr>
        <w:pStyle w:val="Standard"/>
        <w:numPr>
          <w:ilvl w:val="0"/>
          <w:numId w:val="3"/>
        </w:numPr>
        <w:jc w:val="both"/>
        <w:rPr>
          <w:rFonts w:ascii="Bell MT" w:hAnsi="Bell MT"/>
        </w:rPr>
      </w:pPr>
      <w:r w:rsidRPr="00984682">
        <w:rPr>
          <w:rFonts w:ascii="Bell MT" w:hAnsi="Bell MT"/>
        </w:rPr>
        <w:t>Fundamente esta afirmación: “Durante los largos siglos de la oralidad, los bardos y romanceros ejercieron una función educativa muy importante y con características identificables”.</w:t>
      </w:r>
      <w:r w:rsidR="00320FF8">
        <w:rPr>
          <w:rFonts w:ascii="Bell MT" w:hAnsi="Bell MT"/>
        </w:rPr>
        <w:t xml:space="preserve"> </w:t>
      </w:r>
    </w:p>
    <w:p w14:paraId="76EC9901" w14:textId="77777777" w:rsidR="00320FF8" w:rsidRDefault="00A055AD" w:rsidP="00320FF8">
      <w:pPr>
        <w:pStyle w:val="Standard"/>
        <w:numPr>
          <w:ilvl w:val="0"/>
          <w:numId w:val="3"/>
        </w:numPr>
        <w:jc w:val="both"/>
        <w:rPr>
          <w:rFonts w:ascii="Bell MT" w:hAnsi="Bell MT"/>
        </w:rPr>
      </w:pPr>
      <w:r w:rsidRPr="00320FF8">
        <w:rPr>
          <w:rFonts w:ascii="Bell MT" w:hAnsi="Bell MT"/>
        </w:rPr>
        <w:t>¿En qué consistió la enseñanza de los primeros escribas? ¿Qué función social y política representó su oficio?</w:t>
      </w:r>
      <w:r w:rsidR="00320FF8" w:rsidRPr="00320FF8">
        <w:rPr>
          <w:rFonts w:ascii="Bell MT" w:hAnsi="Bell MT"/>
        </w:rPr>
        <w:t xml:space="preserve"> </w:t>
      </w:r>
    </w:p>
    <w:p w14:paraId="71C3968E" w14:textId="2AB54074" w:rsidR="00535550" w:rsidRPr="009F0042" w:rsidRDefault="00320FF8" w:rsidP="00535550">
      <w:pPr>
        <w:pStyle w:val="Standard"/>
        <w:numPr>
          <w:ilvl w:val="0"/>
          <w:numId w:val="3"/>
        </w:numPr>
        <w:jc w:val="both"/>
        <w:rPr>
          <w:rFonts w:ascii="Bell MT" w:hAnsi="Bell MT"/>
        </w:rPr>
      </w:pPr>
      <w:r w:rsidRPr="009F0042">
        <w:rPr>
          <w:rFonts w:ascii="Bell MT" w:hAnsi="Bell MT"/>
        </w:rPr>
        <w:t>¿Por qué los griegos escribían de manera continua (</w:t>
      </w:r>
      <w:proofErr w:type="spellStart"/>
      <w:r w:rsidRPr="009F0042">
        <w:rPr>
          <w:rFonts w:ascii="Bell MT" w:hAnsi="Bell MT"/>
          <w:i/>
          <w:iCs/>
        </w:rPr>
        <w:t>scripta</w:t>
      </w:r>
      <w:proofErr w:type="spellEnd"/>
      <w:r w:rsidRPr="009F0042">
        <w:rPr>
          <w:rFonts w:ascii="Bell MT" w:hAnsi="Bell MT"/>
          <w:i/>
          <w:iCs/>
        </w:rPr>
        <w:t xml:space="preserve"> continua</w:t>
      </w:r>
      <w:r w:rsidRPr="009F0042">
        <w:rPr>
          <w:rFonts w:ascii="Bell MT" w:hAnsi="Bell MT"/>
        </w:rPr>
        <w:t xml:space="preserve">)? </w:t>
      </w:r>
      <w:r w:rsidR="00D76E6B" w:rsidRPr="009F0042">
        <w:rPr>
          <w:rFonts w:ascii="Bell MT" w:hAnsi="Bell MT"/>
        </w:rPr>
        <w:t>¿Cuáles eran los vínculos entre el escritor y el lector?</w:t>
      </w:r>
      <w:r w:rsidR="009F0042" w:rsidRPr="009F0042">
        <w:rPr>
          <w:rFonts w:ascii="Bell MT" w:hAnsi="Bell MT"/>
        </w:rPr>
        <w:t xml:space="preserve"> </w:t>
      </w:r>
      <w:r w:rsidR="00535550" w:rsidRPr="009F0042">
        <w:rPr>
          <w:rFonts w:ascii="Bell MT" w:hAnsi="Bell MT"/>
        </w:rPr>
        <w:t xml:space="preserve">¿Cuáles fueron las objeciones de Sócrates a la escritura? </w:t>
      </w:r>
    </w:p>
    <w:p w14:paraId="30F0E6EE" w14:textId="119DC3DA" w:rsidR="00320FF8" w:rsidRDefault="00320FF8" w:rsidP="00320FF8">
      <w:pPr>
        <w:pStyle w:val="Standard"/>
        <w:numPr>
          <w:ilvl w:val="0"/>
          <w:numId w:val="3"/>
        </w:numPr>
        <w:jc w:val="both"/>
        <w:rPr>
          <w:rFonts w:ascii="Bell MT" w:hAnsi="Bell MT"/>
        </w:rPr>
      </w:pPr>
      <w:r w:rsidRPr="00320FF8">
        <w:rPr>
          <w:rFonts w:ascii="Bell MT" w:hAnsi="Bell MT"/>
        </w:rPr>
        <w:t xml:space="preserve">¿Qué ventajas e inconvenientes representó la innovación del papiro para la escritura? </w:t>
      </w:r>
      <w:r w:rsidR="009F0042">
        <w:rPr>
          <w:rFonts w:ascii="Bell MT" w:hAnsi="Bell MT"/>
        </w:rPr>
        <w:t xml:space="preserve">¿qué ventajas </w:t>
      </w:r>
      <w:r w:rsidR="00DC4101">
        <w:rPr>
          <w:rFonts w:ascii="Bell MT" w:hAnsi="Bell MT"/>
        </w:rPr>
        <w:t xml:space="preserve">e inconvenientes </w:t>
      </w:r>
      <w:r w:rsidR="009F0042">
        <w:rPr>
          <w:rFonts w:ascii="Bell MT" w:hAnsi="Bell MT"/>
        </w:rPr>
        <w:t xml:space="preserve">trajo la invención del </w:t>
      </w:r>
      <w:r w:rsidR="00DC4101">
        <w:rPr>
          <w:rFonts w:ascii="Bell MT" w:hAnsi="Bell MT"/>
        </w:rPr>
        <w:t>pergamino</w:t>
      </w:r>
      <w:r w:rsidR="009F0042">
        <w:rPr>
          <w:rFonts w:ascii="Bell MT" w:hAnsi="Bell MT"/>
        </w:rPr>
        <w:t>?</w:t>
      </w:r>
    </w:p>
    <w:p w14:paraId="4352C7AD" w14:textId="77777777" w:rsidR="00AE5D94" w:rsidRDefault="00AE5D94" w:rsidP="00AE5D94">
      <w:pPr>
        <w:pStyle w:val="Standard"/>
        <w:numPr>
          <w:ilvl w:val="0"/>
          <w:numId w:val="3"/>
        </w:numPr>
        <w:jc w:val="both"/>
        <w:rPr>
          <w:rFonts w:ascii="Bell MT" w:hAnsi="Bell MT"/>
        </w:rPr>
      </w:pPr>
      <w:r>
        <w:rPr>
          <w:rFonts w:ascii="Bell MT" w:hAnsi="Bell MT"/>
        </w:rPr>
        <w:t>¿De qué modo fue abriéndose paso el uso de la escritura en occidente? ¿qué importancia tuvo para la escritura el desarrollo de las burocracias de los gobiernos?</w:t>
      </w:r>
    </w:p>
    <w:p w14:paraId="518AABA3" w14:textId="6BD29986" w:rsidR="00320FF8" w:rsidRDefault="00A055AD" w:rsidP="00320FF8">
      <w:pPr>
        <w:pStyle w:val="Standard"/>
        <w:numPr>
          <w:ilvl w:val="0"/>
          <w:numId w:val="3"/>
        </w:numPr>
        <w:jc w:val="both"/>
        <w:rPr>
          <w:rFonts w:ascii="Bell MT" w:hAnsi="Bell MT"/>
        </w:rPr>
      </w:pPr>
      <w:r w:rsidRPr="00320FF8">
        <w:rPr>
          <w:rFonts w:ascii="Bell MT" w:hAnsi="Bell MT"/>
        </w:rPr>
        <w:t xml:space="preserve">Describa </w:t>
      </w:r>
      <w:r w:rsidR="00DC4101">
        <w:rPr>
          <w:rFonts w:ascii="Bell MT" w:hAnsi="Bell MT"/>
        </w:rPr>
        <w:t xml:space="preserve">las características </w:t>
      </w:r>
      <w:r w:rsidRPr="00320FF8">
        <w:rPr>
          <w:rFonts w:ascii="Bell MT" w:hAnsi="Bell MT"/>
        </w:rPr>
        <w:t xml:space="preserve">de las escuelas en </w:t>
      </w:r>
      <w:r w:rsidR="00535550">
        <w:rPr>
          <w:rFonts w:ascii="Bell MT" w:hAnsi="Bell MT"/>
        </w:rPr>
        <w:t xml:space="preserve">el período helenístico. ¿por qué Vallejo denomina </w:t>
      </w:r>
      <w:r w:rsidR="00DC4101">
        <w:rPr>
          <w:rFonts w:ascii="Bell MT" w:hAnsi="Bell MT"/>
        </w:rPr>
        <w:t xml:space="preserve">a este periodo </w:t>
      </w:r>
      <w:r w:rsidR="00535550">
        <w:rPr>
          <w:rFonts w:ascii="Bell MT" w:hAnsi="Bell MT"/>
        </w:rPr>
        <w:t xml:space="preserve">“la religión de la cultura”? ¿qué lugar ocupó la filosofía para el desarrollo de la educación? </w:t>
      </w:r>
      <w:r w:rsidR="00320FF8" w:rsidRPr="00320FF8">
        <w:rPr>
          <w:rFonts w:ascii="Bell MT" w:hAnsi="Bell MT"/>
        </w:rPr>
        <w:t xml:space="preserve"> </w:t>
      </w:r>
    </w:p>
    <w:p w14:paraId="3D7FC617" w14:textId="77777777" w:rsidR="00F50FF0" w:rsidRDefault="00A055AD" w:rsidP="00320FF8">
      <w:pPr>
        <w:pStyle w:val="Standard"/>
        <w:numPr>
          <w:ilvl w:val="0"/>
          <w:numId w:val="3"/>
        </w:numPr>
        <w:jc w:val="both"/>
        <w:rPr>
          <w:rFonts w:ascii="Bell MT" w:hAnsi="Bell MT"/>
        </w:rPr>
      </w:pPr>
      <w:r w:rsidRPr="00320FF8">
        <w:rPr>
          <w:rFonts w:ascii="Bell MT" w:hAnsi="Bell MT"/>
        </w:rPr>
        <w:t>¿Qué importancia para la cultura escrita y la difusión de los saberes tuvo la Biblioteca y el Museo de Alejandría?</w:t>
      </w:r>
      <w:r w:rsidR="00320FF8" w:rsidRPr="00320FF8">
        <w:rPr>
          <w:rFonts w:ascii="Bell MT" w:hAnsi="Bell MT"/>
        </w:rPr>
        <w:t xml:space="preserve"> </w:t>
      </w:r>
    </w:p>
    <w:p w14:paraId="58D4820B" w14:textId="3A8080A6" w:rsidR="00F50FF0" w:rsidRPr="00DC4101" w:rsidRDefault="00A055AD" w:rsidP="00320FF8">
      <w:pPr>
        <w:pStyle w:val="Standard"/>
        <w:numPr>
          <w:ilvl w:val="0"/>
          <w:numId w:val="3"/>
        </w:numPr>
        <w:jc w:val="both"/>
        <w:rPr>
          <w:rFonts w:ascii="Bell MT" w:hAnsi="Bell MT"/>
        </w:rPr>
      </w:pPr>
      <w:r w:rsidRPr="00DC4101">
        <w:rPr>
          <w:rFonts w:ascii="Bell MT" w:hAnsi="Bell MT"/>
        </w:rPr>
        <w:t xml:space="preserve">¿En qué condiciones surgió la literatura latina y </w:t>
      </w:r>
      <w:r w:rsidR="00984682" w:rsidRPr="00DC4101">
        <w:rPr>
          <w:rFonts w:ascii="Bell MT" w:hAnsi="Bell MT"/>
        </w:rPr>
        <w:t xml:space="preserve">un nuevo </w:t>
      </w:r>
      <w:r w:rsidRPr="00DC4101">
        <w:rPr>
          <w:rFonts w:ascii="Bell MT" w:hAnsi="Bell MT"/>
        </w:rPr>
        <w:t>público lector?</w:t>
      </w:r>
      <w:r w:rsidR="00320FF8" w:rsidRPr="00DC4101">
        <w:rPr>
          <w:rFonts w:ascii="Bell MT" w:hAnsi="Bell MT"/>
        </w:rPr>
        <w:t xml:space="preserve"> </w:t>
      </w:r>
      <w:r w:rsidRPr="00DC4101">
        <w:rPr>
          <w:rFonts w:ascii="Bell MT" w:hAnsi="Bell MT"/>
        </w:rPr>
        <w:t>¿Por qué los romanos consideraban adecuado que los profesionales de la lectura y la escritura fuesen esclavos?</w:t>
      </w:r>
      <w:r w:rsidR="00320FF8" w:rsidRPr="00DC4101">
        <w:rPr>
          <w:rFonts w:ascii="Bell MT" w:hAnsi="Bell MT"/>
        </w:rPr>
        <w:t xml:space="preserve"> </w:t>
      </w:r>
    </w:p>
    <w:p w14:paraId="3616A450" w14:textId="77777777" w:rsidR="00F50FF0" w:rsidRDefault="00A055AD" w:rsidP="00320FF8">
      <w:pPr>
        <w:pStyle w:val="Standard"/>
        <w:numPr>
          <w:ilvl w:val="0"/>
          <w:numId w:val="3"/>
        </w:numPr>
        <w:jc w:val="both"/>
        <w:rPr>
          <w:rFonts w:ascii="Bell MT" w:hAnsi="Bell MT"/>
        </w:rPr>
      </w:pPr>
      <w:r w:rsidRPr="00320FF8">
        <w:rPr>
          <w:rFonts w:ascii="Bell MT" w:hAnsi="Bell MT"/>
        </w:rPr>
        <w:t>¿Qué representaciones rodeaban la práctica de las lecturas públicas en el imperio romano?</w:t>
      </w:r>
      <w:r w:rsidR="00320FF8" w:rsidRPr="00320FF8">
        <w:rPr>
          <w:rFonts w:ascii="Bell MT" w:hAnsi="Bell MT"/>
        </w:rPr>
        <w:t xml:space="preserve"> </w:t>
      </w:r>
      <w:r w:rsidRPr="00320FF8">
        <w:rPr>
          <w:rFonts w:ascii="Bell MT" w:hAnsi="Bell MT"/>
        </w:rPr>
        <w:t>¿Qué modalidades de lectura se practicaban en la civilización romana?</w:t>
      </w:r>
      <w:r w:rsidR="00320FF8" w:rsidRPr="00320FF8">
        <w:rPr>
          <w:rFonts w:ascii="Bell MT" w:hAnsi="Bell MT"/>
        </w:rPr>
        <w:t xml:space="preserve"> </w:t>
      </w:r>
    </w:p>
    <w:p w14:paraId="2D1BF9DE" w14:textId="29DB62D3" w:rsidR="00F50FF0" w:rsidRPr="00D93764" w:rsidRDefault="00A055AD" w:rsidP="00320FF8">
      <w:pPr>
        <w:pStyle w:val="Standard"/>
        <w:numPr>
          <w:ilvl w:val="0"/>
          <w:numId w:val="3"/>
        </w:numPr>
        <w:jc w:val="both"/>
        <w:rPr>
          <w:rFonts w:ascii="Bell MT" w:hAnsi="Bell MT"/>
        </w:rPr>
      </w:pPr>
      <w:r w:rsidRPr="00320FF8">
        <w:rPr>
          <w:rFonts w:ascii="Bell MT" w:hAnsi="Bell MT"/>
        </w:rPr>
        <w:t>¿</w:t>
      </w:r>
      <w:r w:rsidRPr="00D93764">
        <w:rPr>
          <w:rFonts w:ascii="Bell MT" w:hAnsi="Bell MT"/>
        </w:rPr>
        <w:t>Qué condiciones facilitaron la difusión del códex en la civilización romana</w:t>
      </w:r>
      <w:r w:rsidR="007B1E03" w:rsidRPr="00D93764">
        <w:rPr>
          <w:rFonts w:ascii="Bell MT" w:hAnsi="Bell MT"/>
        </w:rPr>
        <w:t xml:space="preserve"> y</w:t>
      </w:r>
      <w:r w:rsidR="00320FF8" w:rsidRPr="00D93764">
        <w:rPr>
          <w:rFonts w:ascii="Bell MT" w:hAnsi="Bell MT"/>
        </w:rPr>
        <w:t xml:space="preserve"> </w:t>
      </w:r>
      <w:r w:rsidR="007B1E03" w:rsidRPr="00D93764">
        <w:rPr>
          <w:rFonts w:ascii="Bell MT" w:hAnsi="Bell MT"/>
        </w:rPr>
        <w:t>por qué decimos que su invención fue una revolución?</w:t>
      </w:r>
    </w:p>
    <w:p w14:paraId="5CF268ED" w14:textId="77777777" w:rsidR="00D93764" w:rsidRPr="00D93764" w:rsidRDefault="00D93764" w:rsidP="00320FF8">
      <w:pPr>
        <w:pStyle w:val="Standard"/>
        <w:numPr>
          <w:ilvl w:val="0"/>
          <w:numId w:val="3"/>
        </w:numPr>
        <w:jc w:val="both"/>
        <w:rPr>
          <w:rFonts w:ascii="Bell MT" w:hAnsi="Bell MT"/>
        </w:rPr>
      </w:pPr>
      <w:r w:rsidRPr="00D93764">
        <w:rPr>
          <w:rFonts w:ascii="Bell MT" w:hAnsi="Bell MT" w:cs="Segoe UI"/>
          <w:color w:val="0D0D0D"/>
          <w:shd w:val="clear" w:color="auto" w:fill="FFFFFF"/>
        </w:rPr>
        <w:t xml:space="preserve">¿Cuál fue la importancia de las imágenes en la lectura para los sectores populares del Bajo Imperio Romano? ¿Qué es la "Biblia </w:t>
      </w:r>
      <w:proofErr w:type="spellStart"/>
      <w:r w:rsidRPr="00D93764">
        <w:rPr>
          <w:rFonts w:ascii="Bell MT" w:hAnsi="Bell MT" w:cs="Segoe UI"/>
          <w:color w:val="0D0D0D"/>
          <w:shd w:val="clear" w:color="auto" w:fill="FFFFFF"/>
        </w:rPr>
        <w:t>Pauperum</w:t>
      </w:r>
      <w:proofErr w:type="spellEnd"/>
      <w:r w:rsidRPr="00D93764">
        <w:rPr>
          <w:rFonts w:ascii="Bell MT" w:hAnsi="Bell MT" w:cs="Segoe UI"/>
          <w:color w:val="0D0D0D"/>
          <w:shd w:val="clear" w:color="auto" w:fill="FFFFFF"/>
        </w:rPr>
        <w:t>" y qué interpretaciones existen sobre el público al que estaba dirigida?</w:t>
      </w:r>
    </w:p>
    <w:p w14:paraId="6F9C672C" w14:textId="215F37F5" w:rsidR="00F50FF0" w:rsidRPr="00D93764" w:rsidRDefault="002B76F1" w:rsidP="00320FF8">
      <w:pPr>
        <w:pStyle w:val="Standard"/>
        <w:numPr>
          <w:ilvl w:val="0"/>
          <w:numId w:val="3"/>
        </w:numPr>
        <w:jc w:val="both"/>
        <w:rPr>
          <w:rFonts w:ascii="Bell MT" w:hAnsi="Bell MT"/>
        </w:rPr>
      </w:pPr>
      <w:r w:rsidRPr="00D93764">
        <w:rPr>
          <w:rFonts w:ascii="Bell MT" w:hAnsi="Bell MT"/>
        </w:rPr>
        <w:t>¿En qué consistió el oficio de “intelectual” en el siglo XII y qué grupos se constituyeron con esas características?</w:t>
      </w:r>
      <w:r w:rsidR="00320FF8" w:rsidRPr="00D93764">
        <w:rPr>
          <w:rFonts w:ascii="Bell MT" w:hAnsi="Bell MT"/>
        </w:rPr>
        <w:t xml:space="preserve"> </w:t>
      </w:r>
    </w:p>
    <w:p w14:paraId="79F95A9F" w14:textId="7624D5E7" w:rsidR="00F50FF0" w:rsidRDefault="00697DD4" w:rsidP="00320FF8">
      <w:pPr>
        <w:pStyle w:val="Standard"/>
        <w:numPr>
          <w:ilvl w:val="0"/>
          <w:numId w:val="3"/>
        </w:numPr>
        <w:jc w:val="both"/>
        <w:rPr>
          <w:rFonts w:ascii="Bell MT" w:hAnsi="Bell MT"/>
        </w:rPr>
      </w:pPr>
      <w:r w:rsidRPr="00D93764">
        <w:rPr>
          <w:rFonts w:ascii="Bell MT" w:hAnsi="Bell MT"/>
        </w:rPr>
        <w:t>¿Qué modalidad</w:t>
      </w:r>
      <w:r w:rsidRPr="00320FF8">
        <w:rPr>
          <w:rFonts w:ascii="Bell MT" w:hAnsi="Bell MT"/>
        </w:rPr>
        <w:t xml:space="preserve"> de lectura se instauró con el advenimiento de la escolástica</w:t>
      </w:r>
      <w:r w:rsidR="007B1E03">
        <w:rPr>
          <w:rFonts w:ascii="Bell MT" w:hAnsi="Bell MT"/>
        </w:rPr>
        <w:t xml:space="preserve"> y cuál fue la importancia de esta corriente para la educación?</w:t>
      </w:r>
    </w:p>
    <w:p w14:paraId="72A23517" w14:textId="0E5EBB81" w:rsidR="00F50FF0" w:rsidRPr="007B1E03" w:rsidRDefault="007B1E03" w:rsidP="00320FF8">
      <w:pPr>
        <w:pStyle w:val="Standard"/>
        <w:numPr>
          <w:ilvl w:val="0"/>
          <w:numId w:val="3"/>
        </w:numPr>
        <w:jc w:val="both"/>
        <w:rPr>
          <w:rFonts w:ascii="Bell MT" w:hAnsi="Bell MT"/>
        </w:rPr>
      </w:pPr>
      <w:r w:rsidRPr="007B1E03">
        <w:rPr>
          <w:rFonts w:ascii="Bell MT" w:hAnsi="Bell MT"/>
        </w:rPr>
        <w:t xml:space="preserve">¿Qué nos enseña la experiencia de la escuela de </w:t>
      </w:r>
      <w:proofErr w:type="spellStart"/>
      <w:r w:rsidRPr="007B1E03">
        <w:rPr>
          <w:rFonts w:ascii="Bell MT" w:hAnsi="Bell MT"/>
        </w:rPr>
        <w:t>Sélestat</w:t>
      </w:r>
      <w:proofErr w:type="spellEnd"/>
      <w:r w:rsidRPr="007B1E03">
        <w:rPr>
          <w:rFonts w:ascii="Bell MT" w:hAnsi="Bell MT"/>
        </w:rPr>
        <w:t xml:space="preserve">? </w:t>
      </w:r>
      <w:r w:rsidR="002B76F1" w:rsidRPr="007B1E03">
        <w:rPr>
          <w:rFonts w:ascii="Bell MT" w:hAnsi="Bell MT"/>
        </w:rPr>
        <w:t>¿Cómo se aprendía a leer en una escuela humanística?</w:t>
      </w:r>
      <w:r w:rsidRPr="007B1E03">
        <w:rPr>
          <w:rFonts w:ascii="Bell MT" w:hAnsi="Bell MT"/>
        </w:rPr>
        <w:t>, ¿en qué se diferenciaba de los modos de lectura del periodo anterior?</w:t>
      </w:r>
    </w:p>
    <w:p w14:paraId="2DA9D087" w14:textId="77777777" w:rsidR="00F50FF0" w:rsidRDefault="00697DD4" w:rsidP="00320FF8">
      <w:pPr>
        <w:pStyle w:val="Standard"/>
        <w:numPr>
          <w:ilvl w:val="0"/>
          <w:numId w:val="3"/>
        </w:numPr>
        <w:jc w:val="both"/>
        <w:rPr>
          <w:rFonts w:ascii="Bell MT" w:hAnsi="Bell MT"/>
        </w:rPr>
      </w:pPr>
      <w:r w:rsidRPr="00320FF8">
        <w:rPr>
          <w:rFonts w:ascii="Bell MT" w:hAnsi="Bell MT"/>
        </w:rPr>
        <w:t>¿Qué nos enseñan las imágenes en la edad media respecto a la asociación de la “sabiduría” con una figura femenina?</w:t>
      </w:r>
      <w:r w:rsidR="00320FF8" w:rsidRPr="00320FF8">
        <w:rPr>
          <w:rFonts w:ascii="Bell MT" w:hAnsi="Bell MT"/>
        </w:rPr>
        <w:t xml:space="preserve"> </w:t>
      </w:r>
    </w:p>
    <w:p w14:paraId="3A152EDF" w14:textId="77777777" w:rsidR="00F50FF0" w:rsidRDefault="00AB39DD" w:rsidP="00320FF8">
      <w:pPr>
        <w:pStyle w:val="Standard"/>
        <w:numPr>
          <w:ilvl w:val="0"/>
          <w:numId w:val="3"/>
        </w:numPr>
        <w:jc w:val="both"/>
        <w:rPr>
          <w:rFonts w:ascii="Bell MT" w:hAnsi="Bell MT"/>
        </w:rPr>
      </w:pPr>
      <w:r w:rsidRPr="00320FF8">
        <w:rPr>
          <w:rFonts w:ascii="Bell MT" w:hAnsi="Bell MT"/>
        </w:rPr>
        <w:t>¿Qué condiciones fueron propiciando el lento proceso de la práctica de lectura silenciosa</w:t>
      </w:r>
      <w:r w:rsidR="00A7620C" w:rsidRPr="00320FF8">
        <w:rPr>
          <w:rFonts w:ascii="Bell MT" w:hAnsi="Bell MT"/>
        </w:rPr>
        <w:t xml:space="preserve"> y la apropiación del texto por parte del lector?</w:t>
      </w:r>
      <w:r w:rsidR="00320FF8" w:rsidRPr="00320FF8">
        <w:rPr>
          <w:rFonts w:ascii="Bell MT" w:hAnsi="Bell MT"/>
        </w:rPr>
        <w:t xml:space="preserve"> </w:t>
      </w:r>
    </w:p>
    <w:p w14:paraId="684C7322" w14:textId="21050AE4" w:rsidR="00F50FF0" w:rsidRDefault="00750ED5" w:rsidP="00320FF8">
      <w:pPr>
        <w:pStyle w:val="Standard"/>
        <w:numPr>
          <w:ilvl w:val="0"/>
          <w:numId w:val="3"/>
        </w:numPr>
        <w:jc w:val="both"/>
        <w:rPr>
          <w:rFonts w:ascii="Bell MT" w:hAnsi="Bell MT"/>
        </w:rPr>
      </w:pPr>
      <w:r w:rsidRPr="00320FF8">
        <w:rPr>
          <w:rFonts w:ascii="Bell MT" w:hAnsi="Bell MT"/>
        </w:rPr>
        <w:lastRenderedPageBreak/>
        <w:t xml:space="preserve">¿Cuáles fueron las características del </w:t>
      </w:r>
      <w:r w:rsidRPr="00320FF8">
        <w:rPr>
          <w:rFonts w:ascii="Bell MT" w:hAnsi="Bell MT"/>
          <w:i/>
          <w:iCs/>
        </w:rPr>
        <w:t>humanismo erudito</w:t>
      </w:r>
      <w:r w:rsidRPr="00320FF8">
        <w:rPr>
          <w:rFonts w:ascii="Bell MT" w:hAnsi="Bell MT"/>
        </w:rPr>
        <w:t xml:space="preserve"> según Durkheim?</w:t>
      </w:r>
      <w:r w:rsidR="007B1E03">
        <w:rPr>
          <w:rFonts w:ascii="Bell MT" w:hAnsi="Bell MT"/>
        </w:rPr>
        <w:t>, en qué se distinguió del humanismo cristiano de Erasmo?</w:t>
      </w:r>
    </w:p>
    <w:sectPr w:rsidR="00F50F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charset w:val="00"/>
    <w:family w:val="auto"/>
    <w:pitch w:val="variable"/>
  </w:font>
  <w:font w:name="Lohit Devanagari">
    <w:charset w:val="00"/>
    <w:family w:val="auto"/>
    <w:pitch w:val="variable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6AB9"/>
    <w:multiLevelType w:val="hybridMultilevel"/>
    <w:tmpl w:val="1FB858BE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E7CA9"/>
    <w:multiLevelType w:val="hybridMultilevel"/>
    <w:tmpl w:val="1DBAED26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E0CF3"/>
    <w:multiLevelType w:val="hybridMultilevel"/>
    <w:tmpl w:val="EBC0C914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733250">
    <w:abstractNumId w:val="1"/>
  </w:num>
  <w:num w:numId="2" w16cid:durableId="1317801310">
    <w:abstractNumId w:val="2"/>
  </w:num>
  <w:num w:numId="3" w16cid:durableId="1299921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64C"/>
    <w:rsid w:val="00077DDD"/>
    <w:rsid w:val="000C7998"/>
    <w:rsid w:val="001A6EC4"/>
    <w:rsid w:val="002B76F1"/>
    <w:rsid w:val="00320FF8"/>
    <w:rsid w:val="00535550"/>
    <w:rsid w:val="00636172"/>
    <w:rsid w:val="00697DD4"/>
    <w:rsid w:val="006A32AF"/>
    <w:rsid w:val="006C0898"/>
    <w:rsid w:val="00750ED5"/>
    <w:rsid w:val="007B1E03"/>
    <w:rsid w:val="00863B00"/>
    <w:rsid w:val="0086540E"/>
    <w:rsid w:val="008958C1"/>
    <w:rsid w:val="00984682"/>
    <w:rsid w:val="009F0042"/>
    <w:rsid w:val="00A055AD"/>
    <w:rsid w:val="00A7620C"/>
    <w:rsid w:val="00AB39DD"/>
    <w:rsid w:val="00AE5D94"/>
    <w:rsid w:val="00B1219C"/>
    <w:rsid w:val="00C0264C"/>
    <w:rsid w:val="00C65062"/>
    <w:rsid w:val="00D76E6B"/>
    <w:rsid w:val="00D93764"/>
    <w:rsid w:val="00DC4101"/>
    <w:rsid w:val="00DF0FA1"/>
    <w:rsid w:val="00E95986"/>
    <w:rsid w:val="00F50FF0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55973"/>
  <w15:chartTrackingRefBased/>
  <w15:docId w15:val="{3449278F-A71A-4B0F-8C79-E00D4776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A055AD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styleId="Prrafodelista">
    <w:name w:val="List Paragraph"/>
    <w:basedOn w:val="Normal"/>
    <w:uiPriority w:val="34"/>
    <w:qFormat/>
    <w:rsid w:val="00320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514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Garay Montaner</dc:creator>
  <cp:keywords/>
  <dc:description/>
  <cp:lastModifiedBy>feboapolo2020@gmail.com</cp:lastModifiedBy>
  <cp:revision>6</cp:revision>
  <dcterms:created xsi:type="dcterms:W3CDTF">2023-04-14T15:40:00Z</dcterms:created>
  <dcterms:modified xsi:type="dcterms:W3CDTF">2024-05-08T12:57:00Z</dcterms:modified>
</cp:coreProperties>
</file>